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69" w:rsidRPr="00D8734A" w:rsidRDefault="00D76769" w:rsidP="00D873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D76769" w:rsidRPr="00D8734A" w:rsidRDefault="00D76769" w:rsidP="00D873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 xml:space="preserve">решением Думы </w:t>
      </w:r>
    </w:p>
    <w:p w:rsidR="00D76769" w:rsidRPr="00D8734A" w:rsidRDefault="00D76769" w:rsidP="00D873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D76769" w:rsidRPr="00D8734A" w:rsidRDefault="00D76769" w:rsidP="00D873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14.09.2017 года</w:t>
      </w:r>
      <w:r w:rsidRPr="00D8734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13/16</w:t>
      </w:r>
    </w:p>
    <w:p w:rsidR="00D76769" w:rsidRPr="00D8734A" w:rsidRDefault="00D76769" w:rsidP="00D873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769" w:rsidRPr="00D8734A" w:rsidRDefault="00D76769" w:rsidP="00D873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</w:p>
    <w:p w:rsidR="00D76769" w:rsidRPr="00D8734A" w:rsidRDefault="00D76769" w:rsidP="00D873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>ПОЛОЖЕНИЕ</w:t>
      </w:r>
    </w:p>
    <w:p w:rsidR="00D76769" w:rsidRPr="00D8734A" w:rsidRDefault="00D76769" w:rsidP="00D873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 xml:space="preserve">«О порядке планирования приватизации муниципального имущества </w:t>
      </w:r>
    </w:p>
    <w:p w:rsidR="00D76769" w:rsidRPr="00D8734A" w:rsidRDefault="00D76769" w:rsidP="00D873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>городского округа ЗАТО Свободный»</w:t>
      </w:r>
    </w:p>
    <w:p w:rsidR="00D76769" w:rsidRPr="00D8734A" w:rsidRDefault="00D76769" w:rsidP="00D87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6769" w:rsidRPr="00D8734A" w:rsidRDefault="00D76769" w:rsidP="00D8734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76769" w:rsidRPr="00D8734A" w:rsidRDefault="00D76769" w:rsidP="00D87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769" w:rsidRPr="00D8734A" w:rsidRDefault="00D76769" w:rsidP="00D8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Гражданским </w:t>
      </w:r>
      <w:hyperlink r:id="rId4" w:history="1">
        <w:r w:rsidRPr="00D8734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8734A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Бюджетным </w:t>
      </w:r>
      <w:hyperlink r:id="rId5" w:history="1">
        <w:r w:rsidRPr="00D8734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8734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D8734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734A">
        <w:rPr>
          <w:rFonts w:ascii="Times New Roman" w:hAnsi="Times New Roman" w:cs="Times New Roman"/>
          <w:sz w:val="24"/>
          <w:szCs w:val="24"/>
        </w:rPr>
        <w:t xml:space="preserve"> от 21 декабря 2001 года № 178-ФЗ «О приватизации государственного и муниципального имущества», Федеральным </w:t>
      </w:r>
      <w:hyperlink r:id="rId7" w:history="1">
        <w:r w:rsidRPr="00D8734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734A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D8734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734A">
        <w:rPr>
          <w:rFonts w:ascii="Times New Roman" w:hAnsi="Times New Roman" w:cs="Times New Roman"/>
          <w:sz w:val="24"/>
          <w:szCs w:val="24"/>
        </w:rPr>
        <w:t xml:space="preserve">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Законом Российской Федерации от 14.07.1992 № 3297-1 «О закрытом административно-территориальном образовании»,  </w:t>
      </w:r>
      <w:hyperlink r:id="rId9" w:history="1">
        <w:r w:rsidRPr="00D8734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8734A">
        <w:rPr>
          <w:rFonts w:ascii="Times New Roman" w:hAnsi="Times New Roman" w:cs="Times New Roman"/>
          <w:sz w:val="24"/>
          <w:szCs w:val="24"/>
        </w:rPr>
        <w:t xml:space="preserve"> городского округа ЗАТО Свободный.</w:t>
      </w:r>
    </w:p>
    <w:p w:rsidR="00D76769" w:rsidRPr="00D8734A" w:rsidRDefault="00D76769" w:rsidP="00D8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>2. Понятия, используемые в настоящем Положении, означают следующее:</w:t>
      </w:r>
    </w:p>
    <w:p w:rsidR="00D76769" w:rsidRPr="00D8734A" w:rsidRDefault="00D76769" w:rsidP="00D8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>1) «текущий год» - год, в котором осуществляется разработка документов и материалов в соответствии с настоящим Положением;</w:t>
      </w:r>
    </w:p>
    <w:p w:rsidR="00D76769" w:rsidRPr="00D8734A" w:rsidRDefault="00D76769" w:rsidP="00D8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>2) «очередной год» - год, следующий за текущим годом, на который осуществляется разработка прогнозного плана приватизации;</w:t>
      </w:r>
    </w:p>
    <w:p w:rsidR="00D76769" w:rsidRPr="00D8734A" w:rsidRDefault="00D76769" w:rsidP="00D8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>3) «отчетный год» - год, предшествующий текущему году;</w:t>
      </w:r>
    </w:p>
    <w:p w:rsidR="00D76769" w:rsidRPr="00D8734A" w:rsidRDefault="00D76769" w:rsidP="00D87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>4) «плановый период» - период от 1 до 3 лет, на который утверждается прогнозный план приватизации.</w:t>
      </w:r>
    </w:p>
    <w:p w:rsidR="00D76769" w:rsidRPr="00D8734A" w:rsidRDefault="00D76769" w:rsidP="00D8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>3. Планирование приватизации муниципального имущества городского округа ЗАТО Свободный, в том числе разработка прогнозного плана приватизации, осуществляется отделом городского хозяйства и экономики администрации городского округа ЗАТО Свободный (далее - Отдел) в соответствии со следующими принципами:</w:t>
      </w:r>
    </w:p>
    <w:p w:rsidR="00D76769" w:rsidRPr="00D8734A" w:rsidRDefault="00D76769" w:rsidP="00D8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>1) пообъектное планирование приватизируемого имущества;</w:t>
      </w:r>
    </w:p>
    <w:p w:rsidR="00D76769" w:rsidRPr="00D8734A" w:rsidRDefault="00D76769" w:rsidP="00D87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>2) признание равенства покупателей муниципального имущества;</w:t>
      </w:r>
    </w:p>
    <w:p w:rsidR="00D76769" w:rsidRPr="00D8734A" w:rsidRDefault="00D76769" w:rsidP="00D8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>3) открытости деятельности органов местного самоуправления для планирования приватизации муниципального имущества;</w:t>
      </w:r>
    </w:p>
    <w:p w:rsidR="00D76769" w:rsidRPr="00D8734A" w:rsidRDefault="00D76769" w:rsidP="00D8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>4) социально-экономической обоснованности приватизации муниципального имущества;</w:t>
      </w:r>
    </w:p>
    <w:p w:rsidR="00D76769" w:rsidRPr="00D8734A" w:rsidRDefault="00D76769" w:rsidP="00D8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>5) сохранения в муниципальной собственности имущества, необходимого для реализации установленных действующим законодательством полномочий органов местного самоуправления, а также для обеспечения их деятельности.</w:t>
      </w:r>
    </w:p>
    <w:p w:rsidR="00D76769" w:rsidRPr="00D8734A" w:rsidRDefault="00D76769" w:rsidP="00D8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>4. Настоящее Положение не распространяется на приватизацию следующих объектов:</w:t>
      </w:r>
    </w:p>
    <w:p w:rsidR="00D76769" w:rsidRPr="00D8734A" w:rsidRDefault="00D76769" w:rsidP="00D8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D76769" w:rsidRPr="00D8734A" w:rsidRDefault="00D76769" w:rsidP="00D8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>2) природных ресурсов;</w:t>
      </w:r>
    </w:p>
    <w:p w:rsidR="00D76769" w:rsidRPr="00D8734A" w:rsidRDefault="00D76769" w:rsidP="00D8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>3) муниципального жилищного фонда;</w:t>
      </w:r>
    </w:p>
    <w:p w:rsidR="00D76769" w:rsidRPr="00D8734A" w:rsidRDefault="00D76769" w:rsidP="00D8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>4) других объектов, подлежащих приватизации в ином порядке в соответствии с действующим законодательством Российской Федерации.</w:t>
      </w:r>
    </w:p>
    <w:p w:rsidR="00D76769" w:rsidRPr="00D8734A" w:rsidRDefault="00D76769" w:rsidP="00D87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 xml:space="preserve">5. Особенности участия субъектов малого и среднего предпринимательства в приватизации арендуемого муниципального недвижимого имущества установлены Федеральным </w:t>
      </w:r>
      <w:hyperlink r:id="rId10" w:history="1">
        <w:r w:rsidRPr="00D8734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734A">
        <w:rPr>
          <w:rFonts w:ascii="Times New Roman" w:hAnsi="Times New Roman" w:cs="Times New Roman"/>
          <w:sz w:val="24"/>
          <w:szCs w:val="24"/>
        </w:rPr>
        <w:t xml:space="preserve">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D76769" w:rsidRPr="00D8734A" w:rsidRDefault="00D76769" w:rsidP="00D87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>6. Особенности совершения сделок с недвижимым имуществом, находящимся на территории закрытого административно-территориального образования установлены Законом Российской Федерации от 14.07.1992 № 3297-1 «О закрытом административно-территориальном образовании».</w:t>
      </w:r>
    </w:p>
    <w:p w:rsidR="00D76769" w:rsidRPr="00D8734A" w:rsidRDefault="00D76769" w:rsidP="00D8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769" w:rsidRPr="00D8734A" w:rsidRDefault="00D76769" w:rsidP="00D8734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>II. ЦЕЛИ И СПОСОБЫ ПРИВАТИЗАЦИИ</w:t>
      </w:r>
    </w:p>
    <w:p w:rsidR="00D76769" w:rsidRPr="00D8734A" w:rsidRDefault="00D76769" w:rsidP="00D8734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76769" w:rsidRPr="00D8734A" w:rsidRDefault="00D76769" w:rsidP="00D8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>7. Целями приватизации являются:</w:t>
      </w:r>
    </w:p>
    <w:p w:rsidR="00D76769" w:rsidRPr="00D8734A" w:rsidRDefault="00D76769" w:rsidP="00D8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>1) эффективное использование муниципальной собственности;</w:t>
      </w:r>
    </w:p>
    <w:p w:rsidR="00D76769" w:rsidRPr="00D8734A" w:rsidRDefault="00D76769" w:rsidP="00D8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>2) создание условий для роста социально-экономической эффективности деятельности приватизируемых муниципальных унитарных предприятий, а также хозяйственных обществ, акции которых находятся в муниципальной собственности и могут быть приватизированы;</w:t>
      </w:r>
    </w:p>
    <w:p w:rsidR="00D76769" w:rsidRPr="00D8734A" w:rsidRDefault="00D76769" w:rsidP="00D8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>3) пополнение местного бюджета от приватизации муниципального имущества;</w:t>
      </w:r>
    </w:p>
    <w:p w:rsidR="00D76769" w:rsidRPr="00D8734A" w:rsidRDefault="00D76769" w:rsidP="00D8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>4) привлечение инвестиций для социально-экономического развития городского округа ЗАТО Свободный.</w:t>
      </w:r>
    </w:p>
    <w:p w:rsidR="00D76769" w:rsidRPr="00D8734A" w:rsidRDefault="00D76769" w:rsidP="00D8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>8. Приватизация имущества городского округа ЗАТО Свободный осуществляется следующими способами:</w:t>
      </w:r>
    </w:p>
    <w:p w:rsidR="00D76769" w:rsidRPr="00D8734A" w:rsidRDefault="00D76769" w:rsidP="00D8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>1) преобразование унитарного предприятия в акционерное общество;</w:t>
      </w:r>
    </w:p>
    <w:p w:rsidR="00D76769" w:rsidRPr="00D8734A" w:rsidRDefault="00D76769" w:rsidP="00D8734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>2) преобразование унитарного предприятия в общество с ограниченной ответственностью;</w:t>
      </w:r>
    </w:p>
    <w:p w:rsidR="00D76769" w:rsidRPr="00D8734A" w:rsidRDefault="00D76769" w:rsidP="00D8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>3) продажа муниципального имущества на аукционе;</w:t>
      </w:r>
    </w:p>
    <w:p w:rsidR="00D76769" w:rsidRPr="00D8734A" w:rsidRDefault="00D76769" w:rsidP="00D8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>4) продажа акций акционерных обществ на специализированном аукционе;</w:t>
      </w:r>
    </w:p>
    <w:p w:rsidR="00D76769" w:rsidRPr="00D8734A" w:rsidRDefault="00D76769" w:rsidP="00D8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>5) продажа муниципального имущества на конкурсе;</w:t>
      </w:r>
    </w:p>
    <w:p w:rsidR="00D76769" w:rsidRPr="00D8734A" w:rsidRDefault="00D76769" w:rsidP="00D8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>7) продажа муниципального имущества посредством публичного предложения;</w:t>
      </w:r>
    </w:p>
    <w:p w:rsidR="00D76769" w:rsidRPr="00D8734A" w:rsidRDefault="00D76769" w:rsidP="00D8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>8) продажа муниципального имущества без объявления цены;</w:t>
      </w:r>
    </w:p>
    <w:p w:rsidR="00D76769" w:rsidRPr="00D8734A" w:rsidRDefault="00D76769" w:rsidP="00D8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>9) другие способы приватизации муниципального имущества, установленные Федеральным законом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34A">
        <w:rPr>
          <w:rFonts w:ascii="Times New Roman" w:hAnsi="Times New Roman" w:cs="Times New Roman"/>
          <w:sz w:val="24"/>
          <w:szCs w:val="24"/>
        </w:rPr>
        <w:t>178-ФЗ «О приватизации государственного и муниципального имущества».</w:t>
      </w:r>
    </w:p>
    <w:p w:rsidR="00D76769" w:rsidRPr="00D8734A" w:rsidRDefault="00D76769" w:rsidP="00D8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 xml:space="preserve">Порядок приватизации муниципального имущества регламентирован нормами Федерального </w:t>
      </w:r>
      <w:hyperlink r:id="rId11" w:history="1">
        <w:r w:rsidRPr="00D8734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87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34A">
        <w:rPr>
          <w:rFonts w:ascii="Times New Roman" w:hAnsi="Times New Roman" w:cs="Times New Roman"/>
          <w:sz w:val="24"/>
          <w:szCs w:val="24"/>
        </w:rPr>
        <w:t xml:space="preserve"> 178-ФЗ «О приватизации государственного и муниципального имущества».</w:t>
      </w:r>
    </w:p>
    <w:p w:rsidR="00D76769" w:rsidRPr="00D8734A" w:rsidRDefault="00D76769" w:rsidP="00D87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769" w:rsidRPr="00D8734A" w:rsidRDefault="00D76769" w:rsidP="00D8734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>III. ПЛАНИРОВАНИЕ ПРИВАТИЗАЦИИ</w:t>
      </w:r>
    </w:p>
    <w:p w:rsidR="00D76769" w:rsidRPr="00D8734A" w:rsidRDefault="00D76769" w:rsidP="00D87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D76769" w:rsidRPr="00D8734A" w:rsidRDefault="00D76769" w:rsidP="00D8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5"/>
      <w:bookmarkEnd w:id="1"/>
    </w:p>
    <w:p w:rsidR="00D76769" w:rsidRPr="00D8734A" w:rsidRDefault="00D76769" w:rsidP="00D87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8734A">
        <w:rPr>
          <w:rFonts w:ascii="Times New Roman" w:hAnsi="Times New Roman" w:cs="Times New Roman"/>
          <w:sz w:val="24"/>
          <w:szCs w:val="24"/>
        </w:rPr>
        <w:t xml:space="preserve">. Прогнозный </w:t>
      </w:r>
      <w:hyperlink r:id="rId12" w:history="1">
        <w:r w:rsidRPr="00D8734A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D8734A">
        <w:rPr>
          <w:rFonts w:ascii="Times New Roman" w:hAnsi="Times New Roman" w:cs="Times New Roman"/>
          <w:sz w:val="24"/>
          <w:szCs w:val="24"/>
        </w:rPr>
        <w:t xml:space="preserve"> приватизации муниципального имущества утверждается администрацией городского округа ЗАТО Свободный на срок от одного года до трех лет.</w:t>
      </w:r>
    </w:p>
    <w:p w:rsidR="00D76769" w:rsidRPr="00D8734A" w:rsidRDefault="00D76769" w:rsidP="00D87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8734A">
        <w:rPr>
          <w:rFonts w:ascii="Times New Roman" w:hAnsi="Times New Roman" w:cs="Times New Roman"/>
          <w:sz w:val="24"/>
          <w:szCs w:val="24"/>
        </w:rPr>
        <w:t xml:space="preserve">. Разработка проекта прогнозного </w:t>
      </w:r>
      <w:hyperlink r:id="rId13" w:history="1">
        <w:r w:rsidRPr="00D8734A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D8734A">
        <w:rPr>
          <w:rFonts w:ascii="Times New Roman" w:hAnsi="Times New Roman" w:cs="Times New Roman"/>
          <w:sz w:val="24"/>
          <w:szCs w:val="24"/>
        </w:rPr>
        <w:t xml:space="preserve"> приватизации муниципального имущества на будущий год и плановый период осуществляется в соответствии с основными направлениями социально-экономического развития городского округа ЗАТО Свободный, прогнозом  социально-экономического развития городского округа ЗАТО Свободный, итогами приватизации муниципального имущества за отчетный период, программами и задачами, определенными решениями Думы городского округа ЗАТО Свободный, иными правовыми актами органов местного самоуправления городского округа ЗАТО Свободный.</w:t>
      </w:r>
    </w:p>
    <w:p w:rsidR="00D76769" w:rsidRPr="00D8734A" w:rsidRDefault="00D76769" w:rsidP="00D87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8734A">
        <w:rPr>
          <w:rFonts w:ascii="Times New Roman" w:hAnsi="Times New Roman" w:cs="Times New Roman"/>
          <w:sz w:val="24"/>
          <w:szCs w:val="24"/>
        </w:rPr>
        <w:t>. Отдел ежегодно до первого апреля текущего года составляет проект прогнозного плана приватизации муниципального имущества на будущий год и плановый период, учитывая запросы и предложения предприятий, учреждений, поступивших в администрацию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734A">
        <w:rPr>
          <w:rFonts w:ascii="Times New Roman" w:hAnsi="Times New Roman" w:cs="Times New Roman"/>
          <w:sz w:val="24"/>
          <w:szCs w:val="24"/>
        </w:rPr>
        <w:t xml:space="preserve"> ЗАТО Свободный не позднее первого апреля текущего года.</w:t>
      </w:r>
    </w:p>
    <w:p w:rsidR="00D76769" w:rsidRPr="00D8734A" w:rsidRDefault="00D76769" w:rsidP="00D8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D8734A">
        <w:rPr>
          <w:rFonts w:ascii="Times New Roman" w:hAnsi="Times New Roman" w:cs="Times New Roman"/>
          <w:sz w:val="24"/>
          <w:szCs w:val="24"/>
        </w:rPr>
        <w:t>. В проекте прогнозного плана, должна содержаться следующая информация:</w:t>
      </w:r>
    </w:p>
    <w:p w:rsidR="00D76769" w:rsidRPr="00D8734A" w:rsidRDefault="00D76769" w:rsidP="00D8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>1) адрес объекта, общая площадь, кадастровый номер, техническое состояние, назначение имущества - в отношении недвижимого имущества;</w:t>
      </w:r>
    </w:p>
    <w:p w:rsidR="00D76769" w:rsidRPr="00D8734A" w:rsidRDefault="00D76769" w:rsidP="00D8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>2) вид имущества, назначение имущества, иные индивидуализирующие имущество характеристики (регистрационный, инвентарный номера, дата ввода в эксплуатацию и т.п.);</w:t>
      </w:r>
    </w:p>
    <w:p w:rsidR="00D76769" w:rsidRPr="00D8734A" w:rsidRDefault="00D76769" w:rsidP="00D8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>3) количество и индивидуализирующие признаки акций, планируемых к приватизации;</w:t>
      </w:r>
    </w:p>
    <w:p w:rsidR="00D76769" w:rsidRPr="00D8734A" w:rsidRDefault="00D76769" w:rsidP="00D8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34A">
        <w:rPr>
          <w:rFonts w:ascii="Times New Roman" w:hAnsi="Times New Roman" w:cs="Times New Roman"/>
          <w:sz w:val="24"/>
          <w:szCs w:val="24"/>
        </w:rPr>
        <w:t>4) способ приватизации муниципального имущества;</w:t>
      </w:r>
    </w:p>
    <w:p w:rsidR="00D76769" w:rsidRPr="00D8734A" w:rsidRDefault="00D76769" w:rsidP="00D8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734A">
        <w:rPr>
          <w:rFonts w:ascii="Times New Roman" w:hAnsi="Times New Roman" w:cs="Times New Roman"/>
          <w:sz w:val="24"/>
          <w:szCs w:val="24"/>
        </w:rPr>
        <w:t>) иные дополнительные сведения.</w:t>
      </w:r>
    </w:p>
    <w:p w:rsidR="00D76769" w:rsidRPr="00D8734A" w:rsidRDefault="00D76769" w:rsidP="00D8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D8734A">
        <w:rPr>
          <w:rFonts w:ascii="Times New Roman" w:hAnsi="Times New Roman" w:cs="Times New Roman"/>
          <w:sz w:val="24"/>
          <w:szCs w:val="24"/>
        </w:rPr>
        <w:t xml:space="preserve">. Прогнозный план приватизации муниципального имущества содержит информацию об объектах, планируемых к приватизации в очередном финансовом году и плановом периоде, с указанием прогноза поступлений в бюджет городского округа ЗАТО Свободный денежных средств от приватизации муниципального имущества. </w:t>
      </w:r>
    </w:p>
    <w:p w:rsidR="00D76769" w:rsidRPr="00D8734A" w:rsidRDefault="00D76769" w:rsidP="00D8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D8734A">
        <w:rPr>
          <w:rFonts w:ascii="Times New Roman" w:hAnsi="Times New Roman" w:cs="Times New Roman"/>
          <w:sz w:val="24"/>
          <w:szCs w:val="24"/>
        </w:rPr>
        <w:t>. Проект прогнозного плана приватизации муниципального имущества, находящегося в собственности городского округа ЗАТО Свободный, согласовывается  отделом бухгалтерского учета и финансов администрации городского округа ЗАТО Свободный, а также соответствующими отделами администрации городского округа ЗАТО Свободный, курирующими деятельность соответствующих учреждений и предприятий, и подлежит утверждению постановлением администрации городского округа ЗАТО Свободный  не позднее 15 августа текущего года.</w:t>
      </w:r>
    </w:p>
    <w:p w:rsidR="00D76769" w:rsidRPr="00D8734A" w:rsidRDefault="00D76769" w:rsidP="00D8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D8734A">
        <w:rPr>
          <w:rFonts w:ascii="Times New Roman" w:hAnsi="Times New Roman" w:cs="Times New Roman"/>
          <w:sz w:val="24"/>
          <w:szCs w:val="24"/>
        </w:rPr>
        <w:t xml:space="preserve">. Утвержденный прогнозный план приватизации муниципального имущества подлежит опубликованию в газете «Свободные вести», а также размещению на официальном сайте администрации городского округа ЗАТО Свободный </w:t>
      </w:r>
      <w:r w:rsidRPr="00754C4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54C4B">
        <w:rPr>
          <w:rFonts w:ascii="Times New Roman" w:hAnsi="Times New Roman" w:cs="Times New Roman"/>
          <w:sz w:val="24"/>
          <w:szCs w:val="24"/>
        </w:rPr>
        <w:t>://адм-ЗАТОСвободный.РФ.</w:t>
      </w:r>
    </w:p>
    <w:p w:rsidR="00D76769" w:rsidRPr="00D8734A" w:rsidRDefault="00D76769" w:rsidP="00D8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D8734A">
        <w:rPr>
          <w:rFonts w:ascii="Times New Roman" w:hAnsi="Times New Roman" w:cs="Times New Roman"/>
          <w:sz w:val="24"/>
          <w:szCs w:val="24"/>
        </w:rPr>
        <w:t>. Прогнозный план приватизации муниципального имущества в течение трех рабочих дней  направляется в финансовый отдел администрации городского округа ЗАТО Свободный для подготовки проекта бюджета городского округа ЗАТО Свободный на очередной финансовый год и плановый период.</w:t>
      </w:r>
    </w:p>
    <w:p w:rsidR="00D76769" w:rsidRPr="00D8734A" w:rsidRDefault="00D76769" w:rsidP="00D8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D8734A">
        <w:rPr>
          <w:rFonts w:ascii="Times New Roman" w:hAnsi="Times New Roman" w:cs="Times New Roman"/>
          <w:sz w:val="24"/>
          <w:szCs w:val="24"/>
        </w:rPr>
        <w:t xml:space="preserve">. Изменения в прогнозный план приватизации муниципального имущества, находящегося в собственности городского округа ЗАТО Свободный утверждаются постановлением администрации городского округа ЗАТО Свободный, подлежат опубликованию в газете «Свободные вести», размещению на официальном сайте администрации городского округа ЗАТО Свободный </w:t>
      </w:r>
      <w:r w:rsidRPr="00754C4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54C4B">
        <w:rPr>
          <w:rFonts w:ascii="Times New Roman" w:hAnsi="Times New Roman" w:cs="Times New Roman"/>
          <w:sz w:val="24"/>
          <w:szCs w:val="24"/>
        </w:rPr>
        <w:t>://адм-ЗАТОСвободный.РФ</w:t>
      </w:r>
      <w:r w:rsidRPr="00D8734A">
        <w:rPr>
          <w:rFonts w:ascii="Times New Roman" w:hAnsi="Times New Roman" w:cs="Times New Roman"/>
          <w:sz w:val="24"/>
          <w:szCs w:val="24"/>
        </w:rPr>
        <w:t xml:space="preserve"> и направляются в финансовый отдел администрации городского округа ЗАТО Свободный для внесения изменений в бюджет городского округа ЗАТО Свободный.</w:t>
      </w:r>
    </w:p>
    <w:p w:rsidR="00D76769" w:rsidRPr="00D8734A" w:rsidRDefault="00D76769" w:rsidP="00D8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D8734A">
        <w:rPr>
          <w:rFonts w:ascii="Times New Roman" w:hAnsi="Times New Roman" w:cs="Times New Roman"/>
          <w:sz w:val="24"/>
          <w:szCs w:val="24"/>
        </w:rPr>
        <w:t>. Исполнение прогнозного плана приватизации муниципального имущества и функции продавца муниципального имущества осуществляет администрация городского округа ЗАТО Свободный.</w:t>
      </w:r>
    </w:p>
    <w:p w:rsidR="00D76769" w:rsidRPr="00D8734A" w:rsidRDefault="00D76769" w:rsidP="00D8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D8734A">
        <w:rPr>
          <w:rFonts w:ascii="Times New Roman" w:hAnsi="Times New Roman" w:cs="Times New Roman"/>
          <w:sz w:val="24"/>
          <w:szCs w:val="24"/>
        </w:rPr>
        <w:t>. Отдел ведет учет и отчетность по исполнению прогнозного плана приватизации муниципального имущества, находящегося в собственности городского округа ЗАТО Свободный.</w:t>
      </w:r>
    </w:p>
    <w:p w:rsidR="00D76769" w:rsidRPr="00D8734A" w:rsidRDefault="00D76769" w:rsidP="00D8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D8734A">
        <w:rPr>
          <w:rFonts w:ascii="Times New Roman" w:hAnsi="Times New Roman" w:cs="Times New Roman"/>
          <w:sz w:val="24"/>
          <w:szCs w:val="24"/>
        </w:rPr>
        <w:t xml:space="preserve">. Отдел ежегодно не позднее 1 марта предоставляет в Думу городского округа ЗАТО Свободный отчет о результатах приватизации имущества, находящегося в собственности городского округа ЗАТО Свободный за прошедший год. </w:t>
      </w:r>
    </w:p>
    <w:sectPr w:rsidR="00D76769" w:rsidRPr="00D8734A" w:rsidSect="00D873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1C7"/>
    <w:rsid w:val="00007AA4"/>
    <w:rsid w:val="00076597"/>
    <w:rsid w:val="00087D43"/>
    <w:rsid w:val="000D4882"/>
    <w:rsid w:val="000D5A80"/>
    <w:rsid w:val="000F288D"/>
    <w:rsid w:val="00111399"/>
    <w:rsid w:val="001341E2"/>
    <w:rsid w:val="0015017D"/>
    <w:rsid w:val="001953FC"/>
    <w:rsid w:val="001B7F58"/>
    <w:rsid w:val="001C0E16"/>
    <w:rsid w:val="001D1BC1"/>
    <w:rsid w:val="001D6AFF"/>
    <w:rsid w:val="001E0B92"/>
    <w:rsid w:val="001E1A45"/>
    <w:rsid w:val="001E7C7E"/>
    <w:rsid w:val="00234DBE"/>
    <w:rsid w:val="00237DA7"/>
    <w:rsid w:val="00245A8F"/>
    <w:rsid w:val="00247346"/>
    <w:rsid w:val="00252D50"/>
    <w:rsid w:val="002920D4"/>
    <w:rsid w:val="002B0399"/>
    <w:rsid w:val="002F30A4"/>
    <w:rsid w:val="003037EF"/>
    <w:rsid w:val="00304D0B"/>
    <w:rsid w:val="00342E27"/>
    <w:rsid w:val="003620E5"/>
    <w:rsid w:val="00366EB8"/>
    <w:rsid w:val="003D1CA9"/>
    <w:rsid w:val="003F4512"/>
    <w:rsid w:val="00424B0C"/>
    <w:rsid w:val="004543E9"/>
    <w:rsid w:val="004671C7"/>
    <w:rsid w:val="00471094"/>
    <w:rsid w:val="004728DE"/>
    <w:rsid w:val="00493652"/>
    <w:rsid w:val="00494CB6"/>
    <w:rsid w:val="004C0BC7"/>
    <w:rsid w:val="004F7E99"/>
    <w:rsid w:val="00512B05"/>
    <w:rsid w:val="0051705E"/>
    <w:rsid w:val="005230B3"/>
    <w:rsid w:val="00565AA0"/>
    <w:rsid w:val="00566ED7"/>
    <w:rsid w:val="005732EF"/>
    <w:rsid w:val="00573E9B"/>
    <w:rsid w:val="00574EAD"/>
    <w:rsid w:val="00582FEA"/>
    <w:rsid w:val="00594BA9"/>
    <w:rsid w:val="005B68C1"/>
    <w:rsid w:val="005F2B8F"/>
    <w:rsid w:val="00616B90"/>
    <w:rsid w:val="006769AB"/>
    <w:rsid w:val="00694924"/>
    <w:rsid w:val="006A56E7"/>
    <w:rsid w:val="006B5D45"/>
    <w:rsid w:val="00702E9D"/>
    <w:rsid w:val="00754C4B"/>
    <w:rsid w:val="0076500B"/>
    <w:rsid w:val="007C24B9"/>
    <w:rsid w:val="007F6FB5"/>
    <w:rsid w:val="00805B67"/>
    <w:rsid w:val="00816B61"/>
    <w:rsid w:val="0085775F"/>
    <w:rsid w:val="008663C2"/>
    <w:rsid w:val="008977F9"/>
    <w:rsid w:val="008C5D0B"/>
    <w:rsid w:val="008D3087"/>
    <w:rsid w:val="008F55F3"/>
    <w:rsid w:val="00914DFA"/>
    <w:rsid w:val="00915798"/>
    <w:rsid w:val="00930D42"/>
    <w:rsid w:val="0095275F"/>
    <w:rsid w:val="00972A3F"/>
    <w:rsid w:val="00973F09"/>
    <w:rsid w:val="009B1813"/>
    <w:rsid w:val="009F1F37"/>
    <w:rsid w:val="009F2614"/>
    <w:rsid w:val="00A24C4D"/>
    <w:rsid w:val="00A337E4"/>
    <w:rsid w:val="00A35437"/>
    <w:rsid w:val="00A75C2A"/>
    <w:rsid w:val="00A84672"/>
    <w:rsid w:val="00A86443"/>
    <w:rsid w:val="00AA4959"/>
    <w:rsid w:val="00AB15AD"/>
    <w:rsid w:val="00AD224F"/>
    <w:rsid w:val="00AF0317"/>
    <w:rsid w:val="00B078A7"/>
    <w:rsid w:val="00B4783C"/>
    <w:rsid w:val="00B75858"/>
    <w:rsid w:val="00B8010F"/>
    <w:rsid w:val="00B82320"/>
    <w:rsid w:val="00BA5C8D"/>
    <w:rsid w:val="00BF4C1A"/>
    <w:rsid w:val="00C365F0"/>
    <w:rsid w:val="00C61331"/>
    <w:rsid w:val="00C717D7"/>
    <w:rsid w:val="00C74C87"/>
    <w:rsid w:val="00C75A34"/>
    <w:rsid w:val="00C800DE"/>
    <w:rsid w:val="00C90D1C"/>
    <w:rsid w:val="00CB25F6"/>
    <w:rsid w:val="00CD1BD2"/>
    <w:rsid w:val="00CD25FF"/>
    <w:rsid w:val="00CD7FCE"/>
    <w:rsid w:val="00D1244D"/>
    <w:rsid w:val="00D17DAC"/>
    <w:rsid w:val="00D4050C"/>
    <w:rsid w:val="00D47630"/>
    <w:rsid w:val="00D527C1"/>
    <w:rsid w:val="00D62535"/>
    <w:rsid w:val="00D74124"/>
    <w:rsid w:val="00D76769"/>
    <w:rsid w:val="00D8734A"/>
    <w:rsid w:val="00DC20AF"/>
    <w:rsid w:val="00DD0379"/>
    <w:rsid w:val="00DD7CE1"/>
    <w:rsid w:val="00DE1E9B"/>
    <w:rsid w:val="00DE7980"/>
    <w:rsid w:val="00E157F2"/>
    <w:rsid w:val="00E23B87"/>
    <w:rsid w:val="00E54544"/>
    <w:rsid w:val="00E67070"/>
    <w:rsid w:val="00EE3168"/>
    <w:rsid w:val="00EF057B"/>
    <w:rsid w:val="00F07C30"/>
    <w:rsid w:val="00F3107C"/>
    <w:rsid w:val="00F36BF3"/>
    <w:rsid w:val="00F56670"/>
    <w:rsid w:val="00F6413E"/>
    <w:rsid w:val="00F71CC6"/>
    <w:rsid w:val="00F842A0"/>
    <w:rsid w:val="00F963D5"/>
    <w:rsid w:val="00FA1D57"/>
    <w:rsid w:val="00FD1054"/>
    <w:rsid w:val="00FD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7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71C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4671C7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4671C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245A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23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2B05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AFA185E63B42A3EDAA01BC14747720CE65CDF7A965BBB21CDECD362Eu2UBF" TargetMode="External"/><Relationship Id="rId13" Type="http://schemas.openxmlformats.org/officeDocument/2006/relationships/hyperlink" Target="consultantplus://offline/ref=8FC1780C39D2B7C867EB7B169C97A65850453053DB40FBE06B891CFFF4CFA861F90F43B6FFE7E4B5DAa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71F326D37935B4C41FA90DC385539BBC3595F5A7AB4E27E9CD18E62BDED6F89D1D6072F5D9C003BFPAG" TargetMode="External"/><Relationship Id="rId12" Type="http://schemas.openxmlformats.org/officeDocument/2006/relationships/hyperlink" Target="consultantplus://offline/ref=C39AD1FEBDD95C6333928CA877C7073EA39A90CF79DB2975DCEC2E0ED091A67DFC346823681B7D45g6r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71F326D37935B4C41FA90DC385539BBC3495F4A0AA4E27E9CD18E62BDED6F89D1D6072F5D9C607BFPFG" TargetMode="External"/><Relationship Id="rId11" Type="http://schemas.openxmlformats.org/officeDocument/2006/relationships/hyperlink" Target="consultantplus://offline/ref=BDFEB76D69D6BE02A45CB5E1DBDDE80B1779CE3FDC6B408A90CD3D2EFAl0qEK" TargetMode="External"/><Relationship Id="rId5" Type="http://schemas.openxmlformats.org/officeDocument/2006/relationships/hyperlink" Target="consultantplus://offline/ref=D171F326D37935B4C41FA90DC385539BBC3494F5A5A14E27E9CD18E62BBDPE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AFA185E63B42A3EDAA01BC14747720CE65CDF7A965BBB21CDECD362Eu2UBF" TargetMode="External"/><Relationship Id="rId4" Type="http://schemas.openxmlformats.org/officeDocument/2006/relationships/hyperlink" Target="consultantplus://offline/ref=D171F326D37935B4C41FA90DC385539BBC3597F1A3A44E27E9CD18E62BDED6F89D1D6072F5D8C706BFPFG" TargetMode="External"/><Relationship Id="rId9" Type="http://schemas.openxmlformats.org/officeDocument/2006/relationships/hyperlink" Target="consultantplus://offline/ref=D171F326D37935B4C41FB700D5E90D91BF3FCBF8A3AB4171B79F1EB1748ED0ADDD5D6627B69DCB01F92E9D7FB5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412</TotalTime>
  <Pages>3</Pages>
  <Words>1522</Words>
  <Characters>8682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</dc:title>
  <dc:subject/>
  <dc:creator>Admin</dc:creator>
  <cp:keywords/>
  <dc:description/>
  <cp:lastModifiedBy>123</cp:lastModifiedBy>
  <cp:revision>51</cp:revision>
  <cp:lastPrinted>2017-08-21T06:27:00Z</cp:lastPrinted>
  <dcterms:created xsi:type="dcterms:W3CDTF">2017-08-17T12:52:00Z</dcterms:created>
  <dcterms:modified xsi:type="dcterms:W3CDTF">2017-09-15T06:30:00Z</dcterms:modified>
</cp:coreProperties>
</file>